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5D8E" w14:textId="2D8C41D5" w:rsidR="004F7053" w:rsidRPr="0010261F" w:rsidRDefault="0010261F">
      <w:pPr>
        <w:rPr>
          <w:b/>
          <w:bCs/>
        </w:rPr>
      </w:pPr>
      <w:r w:rsidRPr="0010261F">
        <w:rPr>
          <w:b/>
          <w:bCs/>
        </w:rPr>
        <w:t>BPC Planning Schedule 2023-24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952"/>
        <w:gridCol w:w="2325"/>
        <w:gridCol w:w="2325"/>
        <w:gridCol w:w="2325"/>
        <w:gridCol w:w="2325"/>
      </w:tblGrid>
      <w:tr w:rsidR="0010261F" w:rsidRPr="0010261F" w14:paraId="3CBAA8B3" w14:textId="77777777" w:rsidTr="00A10A3C">
        <w:tc>
          <w:tcPr>
            <w:tcW w:w="1696" w:type="dxa"/>
          </w:tcPr>
          <w:p w14:paraId="17B5AD84" w14:textId="60AF191F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Item</w:t>
            </w:r>
          </w:p>
        </w:tc>
        <w:tc>
          <w:tcPr>
            <w:tcW w:w="2952" w:type="dxa"/>
          </w:tcPr>
          <w:p w14:paraId="2FCE722D" w14:textId="2D535BA4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Address</w:t>
            </w:r>
          </w:p>
        </w:tc>
        <w:tc>
          <w:tcPr>
            <w:tcW w:w="2325" w:type="dxa"/>
          </w:tcPr>
          <w:p w14:paraId="1DFEFE4B" w14:textId="748D2F3E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Proposal</w:t>
            </w:r>
          </w:p>
        </w:tc>
        <w:tc>
          <w:tcPr>
            <w:tcW w:w="2325" w:type="dxa"/>
          </w:tcPr>
          <w:p w14:paraId="5A6E43D5" w14:textId="11F6220C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Comment</w:t>
            </w:r>
          </w:p>
        </w:tc>
        <w:tc>
          <w:tcPr>
            <w:tcW w:w="2325" w:type="dxa"/>
          </w:tcPr>
          <w:p w14:paraId="532D323F" w14:textId="66EBD8E3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Minute Ref</w:t>
            </w:r>
          </w:p>
        </w:tc>
        <w:tc>
          <w:tcPr>
            <w:tcW w:w="2325" w:type="dxa"/>
          </w:tcPr>
          <w:p w14:paraId="07ED7BFF" w14:textId="67422CD8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sz w:val="24"/>
                <w:szCs w:val="24"/>
              </w:rPr>
              <w:t>Outcome</w:t>
            </w:r>
          </w:p>
        </w:tc>
      </w:tr>
      <w:tr w:rsidR="0010261F" w:rsidRPr="0010261F" w14:paraId="1A32F5A0" w14:textId="77777777" w:rsidTr="00A10A3C">
        <w:tc>
          <w:tcPr>
            <w:tcW w:w="1696" w:type="dxa"/>
          </w:tcPr>
          <w:p w14:paraId="2BD3B2FF" w14:textId="13658295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4" w:history="1">
              <w:r w:rsidRPr="0010261F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PL-2024-00726</w:t>
              </w:r>
            </w:hyperlink>
          </w:p>
        </w:tc>
        <w:tc>
          <w:tcPr>
            <w:tcW w:w="2952" w:type="dxa"/>
          </w:tcPr>
          <w:p w14:paraId="7386B753" w14:textId="741E4DCD" w:rsidR="0010261F" w:rsidRPr="0010261F" w:rsidRDefault="00A10A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0A3C">
              <w:rPr>
                <w:rFonts w:asciiTheme="majorHAnsi" w:hAnsiTheme="majorHAnsi" w:cstheme="majorHAnsi"/>
                <w:sz w:val="24"/>
                <w:szCs w:val="24"/>
              </w:rPr>
              <w:t>Mill House, Bulkington, SN10 1SP</w:t>
            </w:r>
          </w:p>
        </w:tc>
        <w:tc>
          <w:tcPr>
            <w:tcW w:w="2325" w:type="dxa"/>
          </w:tcPr>
          <w:p w14:paraId="66F3F836" w14:textId="77777777" w:rsidR="0010261F" w:rsidRDefault="00A10A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Extensions and remodelling of dwelling</w:t>
            </w:r>
          </w:p>
          <w:p w14:paraId="1233F16D" w14:textId="20B100FD" w:rsidR="00A10A3C" w:rsidRPr="0010261F" w:rsidRDefault="00A10A3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Comments by </w:t>
            </w:r>
            <w:r w:rsidRPr="00A10A3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28 Feb 24</w:t>
            </w:r>
          </w:p>
        </w:tc>
        <w:tc>
          <w:tcPr>
            <w:tcW w:w="2325" w:type="dxa"/>
          </w:tcPr>
          <w:p w14:paraId="6DC1A941" w14:textId="007B12A2" w:rsidR="0010261F" w:rsidRPr="0010261F" w:rsidRDefault="00E8142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Support</w:t>
            </w:r>
          </w:p>
        </w:tc>
        <w:tc>
          <w:tcPr>
            <w:tcW w:w="2325" w:type="dxa"/>
          </w:tcPr>
          <w:p w14:paraId="39870778" w14:textId="21829696" w:rsidR="0010261F" w:rsidRPr="0010261F" w:rsidRDefault="00E8142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7(a)(</w:t>
            </w:r>
            <w:proofErr w:type="spellStart"/>
            <w:r w:rsidR="00790371"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 w:rsidR="00790371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325" w:type="dxa"/>
          </w:tcPr>
          <w:p w14:paraId="0C364CF4" w14:textId="49917F1E" w:rsidR="0010261F" w:rsidRPr="0010261F" w:rsidRDefault="00D27F7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Approve with conditions</w:t>
            </w:r>
          </w:p>
        </w:tc>
      </w:tr>
      <w:tr w:rsidR="0010261F" w:rsidRPr="0010261F" w14:paraId="1ABB2FCB" w14:textId="77777777" w:rsidTr="00A10A3C">
        <w:tc>
          <w:tcPr>
            <w:tcW w:w="1696" w:type="dxa"/>
          </w:tcPr>
          <w:p w14:paraId="5FE6A44E" w14:textId="064F3186" w:rsidR="0010261F" w:rsidRPr="0010261F" w:rsidRDefault="0010261F" w:rsidP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5" w:history="1">
              <w:r w:rsidRPr="0010261F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PL-2023-08083</w:t>
              </w:r>
            </w:hyperlink>
          </w:p>
        </w:tc>
        <w:tc>
          <w:tcPr>
            <w:tcW w:w="2952" w:type="dxa"/>
          </w:tcPr>
          <w:p w14:paraId="2E3A36E7" w14:textId="7F6EC11A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 xml:space="preserve">Land adjacent to </w:t>
            </w:r>
            <w:proofErr w:type="spellStart"/>
            <w:r w:rsidRPr="0010261F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>Ashatch</w:t>
            </w:r>
            <w:proofErr w:type="spellEnd"/>
            <w:r w:rsidRPr="0010261F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 xml:space="preserve"> Farm, Mill Lane, Bulkington, Devizes, SN10 1SP</w:t>
            </w:r>
          </w:p>
        </w:tc>
        <w:tc>
          <w:tcPr>
            <w:tcW w:w="2325" w:type="dxa"/>
          </w:tcPr>
          <w:p w14:paraId="0A590B58" w14:textId="558E1FCB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0261F">
              <w:rPr>
                <w:rFonts w:asciiTheme="majorHAnsi" w:hAnsiTheme="majorHAnsi" w:cstheme="majorHAnsi"/>
                <w:color w:val="333333"/>
                <w:sz w:val="24"/>
                <w:szCs w:val="24"/>
                <w:shd w:val="clear" w:color="auto" w:fill="FFFFFF"/>
              </w:rPr>
              <w:t>Variation of conditions 2, 3, 4, 5 and 9 of Planning Permission PL/2021/05910 - to allow alternative design of approved dwelling to single storey, 2 bed dwelling plus alteration to orientation</w:t>
            </w:r>
          </w:p>
        </w:tc>
        <w:tc>
          <w:tcPr>
            <w:tcW w:w="2325" w:type="dxa"/>
          </w:tcPr>
          <w:p w14:paraId="1514F721" w14:textId="00C6C686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None</w:t>
            </w:r>
          </w:p>
        </w:tc>
        <w:tc>
          <w:tcPr>
            <w:tcW w:w="2325" w:type="dxa"/>
          </w:tcPr>
          <w:p w14:paraId="60595D64" w14:textId="57F099C8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None</w:t>
            </w:r>
          </w:p>
        </w:tc>
        <w:tc>
          <w:tcPr>
            <w:tcW w:w="2325" w:type="dxa"/>
          </w:tcPr>
          <w:p w14:paraId="5F60AC34" w14:textId="2536257D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Approved with conditions</w:t>
            </w:r>
          </w:p>
        </w:tc>
      </w:tr>
      <w:tr w:rsidR="0010261F" w:rsidRPr="0010261F" w14:paraId="0A35372A" w14:textId="77777777" w:rsidTr="00A10A3C">
        <w:tc>
          <w:tcPr>
            <w:tcW w:w="1696" w:type="dxa"/>
          </w:tcPr>
          <w:p w14:paraId="1A253D9D" w14:textId="6F099C87" w:rsidR="0010261F" w:rsidRPr="0010261F" w:rsidRDefault="00203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hyperlink r:id="rId6" w:history="1">
              <w:r w:rsidRPr="00203B8A">
                <w:rPr>
                  <w:rStyle w:val="Hyperlink"/>
                  <w:rFonts w:asciiTheme="majorHAnsi" w:hAnsiTheme="majorHAnsi" w:cstheme="majorHAnsi"/>
                  <w:sz w:val="24"/>
                  <w:szCs w:val="24"/>
                </w:rPr>
                <w:t>PL-2024-10456</w:t>
              </w:r>
            </w:hyperlink>
          </w:p>
        </w:tc>
        <w:tc>
          <w:tcPr>
            <w:tcW w:w="2952" w:type="dxa"/>
          </w:tcPr>
          <w:p w14:paraId="21B972B9" w14:textId="1AB821C1" w:rsidR="0010261F" w:rsidRPr="0010261F" w:rsidRDefault="00203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46B Bulkington, Devizes, Devizes, SN10 1SL</w:t>
            </w:r>
          </w:p>
        </w:tc>
        <w:tc>
          <w:tcPr>
            <w:tcW w:w="2325" w:type="dxa"/>
          </w:tcPr>
          <w:p w14:paraId="39976E4E" w14:textId="77777777" w:rsidR="0010261F" w:rsidRDefault="00203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Proposed Carport</w:t>
            </w:r>
          </w:p>
          <w:p w14:paraId="6272F002" w14:textId="0821234D" w:rsidR="00203B8A" w:rsidRPr="0010261F" w:rsidRDefault="00203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Comments by 22/12/24</w:t>
            </w:r>
          </w:p>
        </w:tc>
        <w:tc>
          <w:tcPr>
            <w:tcW w:w="2325" w:type="dxa"/>
          </w:tcPr>
          <w:p w14:paraId="6E6E5D88" w14:textId="0F38DDA8" w:rsidR="0010261F" w:rsidRPr="0010261F" w:rsidRDefault="00203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 objection</w:t>
            </w:r>
          </w:p>
        </w:tc>
        <w:tc>
          <w:tcPr>
            <w:tcW w:w="2325" w:type="dxa"/>
          </w:tcPr>
          <w:p w14:paraId="1B071E53" w14:textId="1E6F6E3D" w:rsidR="0010261F" w:rsidRPr="0010261F" w:rsidRDefault="00203B8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7(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i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>)(a)</w:t>
            </w:r>
          </w:p>
        </w:tc>
        <w:tc>
          <w:tcPr>
            <w:tcW w:w="2325" w:type="dxa"/>
          </w:tcPr>
          <w:p w14:paraId="7B2309A0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0261F" w:rsidRPr="0010261F" w14:paraId="3D562AFD" w14:textId="77777777" w:rsidTr="00A10A3C">
        <w:tc>
          <w:tcPr>
            <w:tcW w:w="1696" w:type="dxa"/>
          </w:tcPr>
          <w:p w14:paraId="3691F96F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52" w:type="dxa"/>
          </w:tcPr>
          <w:p w14:paraId="191AF37D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</w:tcPr>
          <w:p w14:paraId="39FBC5EC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</w:tcPr>
          <w:p w14:paraId="0AE4BB77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</w:tcPr>
          <w:p w14:paraId="03F877B6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25" w:type="dxa"/>
          </w:tcPr>
          <w:p w14:paraId="6E152C6C" w14:textId="77777777" w:rsidR="0010261F" w:rsidRPr="0010261F" w:rsidRDefault="001026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B710A02" w14:textId="77777777" w:rsidR="0010261F" w:rsidRDefault="0010261F"/>
    <w:sectPr w:rsidR="0010261F" w:rsidSect="001026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1F"/>
    <w:rsid w:val="0010261F"/>
    <w:rsid w:val="00203B8A"/>
    <w:rsid w:val="00241CE3"/>
    <w:rsid w:val="003C5AFA"/>
    <w:rsid w:val="004F7053"/>
    <w:rsid w:val="00790371"/>
    <w:rsid w:val="00A10A3C"/>
    <w:rsid w:val="00D01835"/>
    <w:rsid w:val="00D27F7E"/>
    <w:rsid w:val="00E81428"/>
    <w:rsid w:val="00FA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A82A"/>
  <w15:chartTrackingRefBased/>
  <w15:docId w15:val="{CD2DE6EC-74E6-4F0D-AEBA-540A06CA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2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6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5A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velopment.wiltshire.gov.uk/pr/s/planning-application/a0iQ300000AoQrB/pl202410456?tabset-8903c=3" TargetMode="External"/><Relationship Id="rId5" Type="http://schemas.openxmlformats.org/officeDocument/2006/relationships/hyperlink" Target="https://development.wiltshire.gov.uk/pr/s/planning-application/a0i3z00001BD1qr/pl202308083" TargetMode="External"/><Relationship Id="rId4" Type="http://schemas.openxmlformats.org/officeDocument/2006/relationships/hyperlink" Target="https://development.wiltshire.gov.uk/pr/s/planning-application/a0iQ3000003Z0tn/pl202400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Tekla Hicks</dc:creator>
  <cp:keywords/>
  <dc:description/>
  <cp:lastModifiedBy>Tekla Hicks</cp:lastModifiedBy>
  <cp:revision>2</cp:revision>
  <dcterms:created xsi:type="dcterms:W3CDTF">2025-02-05T09:11:00Z</dcterms:created>
  <dcterms:modified xsi:type="dcterms:W3CDTF">2025-02-05T09:11:00Z</dcterms:modified>
</cp:coreProperties>
</file>